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B374" w14:textId="77777777" w:rsidR="00802073" w:rsidRDefault="00000000">
      <w:pPr>
        <w:pStyle w:val="NormalWeb"/>
        <w:rPr>
          <w:rFonts w:ascii="Calibri" w:eastAsia="Calibri" w:hAnsi="Calibri" w:cs="Calibri"/>
          <w:b/>
          <w:bCs/>
          <w:sz w:val="40"/>
          <w:szCs w:val="40"/>
        </w:rPr>
      </w:pPr>
      <w:proofErr w:type="spellStart"/>
      <w:r w:rsidRPr="0065510B">
        <w:rPr>
          <w:rFonts w:ascii="Calibri" w:eastAsia="Calibri" w:hAnsi="Calibri" w:cs="Calibri"/>
          <w:b/>
          <w:bCs/>
          <w:sz w:val="40"/>
          <w:szCs w:val="40"/>
        </w:rPr>
        <w:t>Donvale</w:t>
      </w:r>
      <w:proofErr w:type="spellEnd"/>
      <w:r w:rsidRPr="0065510B">
        <w:rPr>
          <w:rFonts w:ascii="Calibri" w:eastAsia="Calibri" w:hAnsi="Calibri" w:cs="Calibri"/>
          <w:b/>
          <w:bCs/>
          <w:sz w:val="40"/>
          <w:szCs w:val="40"/>
        </w:rPr>
        <w:t xml:space="preserve"> Dunkers Registration Refund Policy </w:t>
      </w:r>
    </w:p>
    <w:p w14:paraId="164ED136" w14:textId="77777777" w:rsidR="00F137E3" w:rsidRPr="0065510B" w:rsidRDefault="00F137E3">
      <w:pPr>
        <w:pStyle w:val="NormalWeb"/>
        <w:rPr>
          <w:rFonts w:ascii="Calibri" w:eastAsia="Calibri" w:hAnsi="Calibri" w:cs="Calibri"/>
          <w:sz w:val="24"/>
          <w:szCs w:val="24"/>
        </w:rPr>
      </w:pPr>
    </w:p>
    <w:p w14:paraId="71B41199" w14:textId="77777777" w:rsidR="00802073" w:rsidRPr="0065510B" w:rsidRDefault="00000000">
      <w:pPr>
        <w:pStyle w:val="NormalWeb"/>
        <w:rPr>
          <w:rFonts w:ascii="Calibri" w:eastAsia="Calibri" w:hAnsi="Calibri" w:cs="Calibri"/>
          <w:color w:val="3A3A3A"/>
          <w:sz w:val="24"/>
          <w:szCs w:val="24"/>
          <w:u w:color="3A3A3A"/>
        </w:rPr>
      </w:pPr>
      <w:proofErr w:type="spellStart"/>
      <w:r w:rsidRPr="0065510B">
        <w:rPr>
          <w:rFonts w:ascii="Calibri" w:eastAsia="Calibri" w:hAnsi="Calibri" w:cs="Calibri"/>
          <w:sz w:val="24"/>
          <w:szCs w:val="24"/>
        </w:rPr>
        <w:t>Donvale</w:t>
      </w:r>
      <w:proofErr w:type="spellEnd"/>
      <w:r w:rsidRPr="0065510B">
        <w:rPr>
          <w:rFonts w:ascii="Calibri" w:eastAsia="Calibri" w:hAnsi="Calibri" w:cs="Calibri"/>
          <w:sz w:val="24"/>
          <w:szCs w:val="24"/>
        </w:rPr>
        <w:t xml:space="preserve"> Dunkers </w:t>
      </w:r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>Basketball Club registers teams that compete in the Melbourne East Basketball Association (MEBA) Junior Domestic Competition.</w:t>
      </w:r>
    </w:p>
    <w:p w14:paraId="24141E15" w14:textId="77777777" w:rsidR="00802073" w:rsidRPr="0065510B" w:rsidRDefault="00000000">
      <w:pPr>
        <w:pStyle w:val="NormalWeb"/>
        <w:rPr>
          <w:rFonts w:ascii="Calibri" w:eastAsia="Calibri" w:hAnsi="Calibri" w:cs="Calibri"/>
          <w:color w:val="3A3A3A"/>
          <w:sz w:val="24"/>
          <w:szCs w:val="24"/>
          <w:u w:color="3A3A3A"/>
        </w:rPr>
      </w:pPr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The MEBA JDC cater for age groups U8 – U23 and runs competitions for girls, </w:t>
      </w:r>
      <w:proofErr w:type="gramStart"/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>boys</w:t>
      </w:r>
      <w:proofErr w:type="gramEnd"/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 and mixed teams.</w:t>
      </w:r>
    </w:p>
    <w:p w14:paraId="32D2DD14" w14:textId="77777777" w:rsidR="00802073" w:rsidRPr="0065510B" w:rsidRDefault="00000000">
      <w:pPr>
        <w:pStyle w:val="NormalWeb"/>
        <w:rPr>
          <w:rFonts w:ascii="Calibri" w:eastAsia="Calibri" w:hAnsi="Calibri" w:cs="Calibri"/>
          <w:color w:val="3A3A3A"/>
          <w:sz w:val="24"/>
          <w:szCs w:val="24"/>
          <w:u w:color="3A3A3A"/>
        </w:rPr>
      </w:pPr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>There are two seasons - Summer (Term 4 &amp; Term 1) &amp; Winter (Term 2 &amp; Term 3).</w:t>
      </w:r>
    </w:p>
    <w:p w14:paraId="5E780CC0" w14:textId="77777777" w:rsidR="00802073" w:rsidRPr="0065510B" w:rsidRDefault="00000000">
      <w:pPr>
        <w:pStyle w:val="NormalWeb"/>
        <w:rPr>
          <w:rFonts w:ascii="Calibri" w:eastAsia="Calibri" w:hAnsi="Calibri" w:cs="Calibri"/>
          <w:color w:val="3A3A3A"/>
          <w:sz w:val="24"/>
          <w:szCs w:val="24"/>
          <w:u w:color="3A3A3A"/>
        </w:rPr>
      </w:pPr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Towards the end of each season (around February and August), </w:t>
      </w:r>
      <w:proofErr w:type="spellStart"/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>Donvale</w:t>
      </w:r>
      <w:proofErr w:type="spellEnd"/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 Dunkers will collect registrations (including registration fees) from players wanting to participate in the upcoming season. </w:t>
      </w:r>
    </w:p>
    <w:p w14:paraId="3E8DFC57" w14:textId="77777777" w:rsidR="00802073" w:rsidRPr="0065510B" w:rsidRDefault="00000000">
      <w:pPr>
        <w:pStyle w:val="NormalWeb"/>
        <w:rPr>
          <w:rFonts w:ascii="Calibri" w:eastAsia="Calibri" w:hAnsi="Calibri" w:cs="Calibri"/>
          <w:color w:val="3A3A3A"/>
          <w:sz w:val="24"/>
          <w:szCs w:val="24"/>
          <w:u w:color="3A3A3A"/>
        </w:rPr>
      </w:pPr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Players will be selected into a team once the registration and payment of that player have been confirmed by </w:t>
      </w:r>
      <w:proofErr w:type="spellStart"/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>Donvale</w:t>
      </w:r>
      <w:proofErr w:type="spellEnd"/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 Dunkers.</w:t>
      </w:r>
    </w:p>
    <w:p w14:paraId="6816603B" w14:textId="77777777" w:rsidR="00802073" w:rsidRPr="0065510B" w:rsidRDefault="00000000">
      <w:pPr>
        <w:pStyle w:val="NormalWeb"/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Please note - Players that submit their request after registration cut-off dates will only be placed into a team if a suitable vacancy is available. </w:t>
      </w:r>
    </w:p>
    <w:p w14:paraId="3D76B457" w14:textId="77777777" w:rsidR="00802073" w:rsidRPr="0065510B" w:rsidRDefault="00000000">
      <w:pPr>
        <w:pStyle w:val="NormalWeb"/>
        <w:rPr>
          <w:rFonts w:ascii="Calibri" w:eastAsia="Calibri" w:hAnsi="Calibri" w:cs="Calibri"/>
          <w:color w:val="3A3A3A"/>
          <w:sz w:val="24"/>
          <w:szCs w:val="24"/>
          <w:u w:color="3A3A3A"/>
        </w:rPr>
      </w:pPr>
      <w:r w:rsidRPr="0065510B">
        <w:rPr>
          <w:rFonts w:ascii="Calibri" w:eastAsia="Calibri" w:hAnsi="Calibri" w:cs="Calibri"/>
          <w:sz w:val="24"/>
          <w:szCs w:val="24"/>
        </w:rPr>
        <w:t xml:space="preserve">The </w:t>
      </w:r>
      <w:proofErr w:type="spellStart"/>
      <w:r w:rsidRPr="0065510B">
        <w:rPr>
          <w:rFonts w:ascii="Calibri" w:eastAsia="Calibri" w:hAnsi="Calibri" w:cs="Calibri"/>
          <w:sz w:val="24"/>
          <w:szCs w:val="24"/>
        </w:rPr>
        <w:t>Donvale</w:t>
      </w:r>
      <w:proofErr w:type="spellEnd"/>
      <w:r w:rsidRPr="0065510B">
        <w:rPr>
          <w:rFonts w:ascii="Calibri" w:eastAsia="Calibri" w:hAnsi="Calibri" w:cs="Calibri"/>
          <w:sz w:val="24"/>
          <w:szCs w:val="24"/>
        </w:rPr>
        <w:t xml:space="preserve"> Dunkers Committee request you carefully consider any withdrawal </w:t>
      </w:r>
      <w:proofErr w:type="gramStart"/>
      <w:r w:rsidRPr="0065510B">
        <w:rPr>
          <w:rFonts w:ascii="Calibri" w:eastAsia="Calibri" w:hAnsi="Calibri" w:cs="Calibri"/>
          <w:sz w:val="24"/>
          <w:szCs w:val="24"/>
        </w:rPr>
        <w:t>requests  as</w:t>
      </w:r>
      <w:proofErr w:type="gramEnd"/>
      <w:r w:rsidRPr="0065510B">
        <w:rPr>
          <w:rFonts w:ascii="Calibri" w:eastAsia="Calibri" w:hAnsi="Calibri" w:cs="Calibri"/>
          <w:sz w:val="24"/>
          <w:szCs w:val="24"/>
        </w:rPr>
        <w:t xml:space="preserve"> they have the potential to affect not only the player and team involved but can flow on to other teams in that age group and occasionally other age groups.</w:t>
      </w:r>
    </w:p>
    <w:p w14:paraId="0DF13F95" w14:textId="77777777" w:rsidR="00802073" w:rsidRPr="0065510B" w:rsidRDefault="00000000">
      <w:pPr>
        <w:pStyle w:val="NormalWeb"/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The Refund Policy has been specifically designed to deter the impact of withdrawals. </w:t>
      </w:r>
    </w:p>
    <w:p w14:paraId="7B20DFA9" w14:textId="77777777" w:rsidR="00802073" w:rsidRPr="0065510B" w:rsidRDefault="00000000">
      <w:pPr>
        <w:pStyle w:val="NormalWeb"/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b/>
          <w:bCs/>
          <w:sz w:val="30"/>
          <w:szCs w:val="30"/>
        </w:rPr>
        <w:t xml:space="preserve">Policy </w:t>
      </w:r>
    </w:p>
    <w:p w14:paraId="373160DD" w14:textId="77777777" w:rsidR="00802073" w:rsidRPr="0065510B" w:rsidRDefault="00000000">
      <w:pPr>
        <w:pStyle w:val="NormalWeb"/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The policy for withdrawals at different stages of the season are: </w:t>
      </w:r>
    </w:p>
    <w:p w14:paraId="7C5DCB88" w14:textId="77777777" w:rsidR="00802073" w:rsidRPr="0065510B" w:rsidRDefault="00000000">
      <w:pPr>
        <w:pStyle w:val="NormalWeb"/>
        <w:numPr>
          <w:ilvl w:val="0"/>
          <w:numId w:val="2"/>
        </w:numPr>
        <w:rPr>
          <w:rFonts w:ascii="Calibri" w:eastAsia="Calibri" w:hAnsi="Calibri" w:cs="Calibri"/>
          <w:sz w:val="26"/>
          <w:szCs w:val="26"/>
        </w:rPr>
      </w:pPr>
      <w:r w:rsidRPr="0065510B">
        <w:rPr>
          <w:rFonts w:ascii="Calibri" w:eastAsia="Calibri" w:hAnsi="Calibri" w:cs="Calibri"/>
          <w:b/>
          <w:bCs/>
          <w:sz w:val="26"/>
          <w:szCs w:val="26"/>
        </w:rPr>
        <w:t xml:space="preserve">Withdrawal prior to the cut-off date for registration </w:t>
      </w:r>
      <w:r w:rsidRPr="0065510B">
        <w:rPr>
          <w:rFonts w:ascii="Calibri" w:eastAsia="Calibri" w:hAnsi="Calibri" w:cs="Calibri"/>
          <w:sz w:val="26"/>
          <w:szCs w:val="26"/>
        </w:rPr>
        <w:t xml:space="preserve">- </w:t>
      </w:r>
    </w:p>
    <w:p w14:paraId="35562B06" w14:textId="77777777" w:rsidR="00802073" w:rsidRPr="0065510B" w:rsidRDefault="00000000" w:rsidP="0065510B">
      <w:pPr>
        <w:pStyle w:val="NormalWeb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sz w:val="24"/>
          <w:szCs w:val="24"/>
        </w:rPr>
        <w:t>Registrations</w:t>
      </w:r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 withdrawn prior to the </w:t>
      </w:r>
      <w:proofErr w:type="spellStart"/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>cut off</w:t>
      </w:r>
      <w:proofErr w:type="spellEnd"/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 date have minimal impact to team selection and a </w:t>
      </w:r>
      <w:proofErr w:type="gramStart"/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>full-refund</w:t>
      </w:r>
      <w:proofErr w:type="gramEnd"/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 will be provided. </w:t>
      </w:r>
    </w:p>
    <w:p w14:paraId="45BD605E" w14:textId="5EFAAC4E" w:rsidR="00802073" w:rsidRPr="0065510B" w:rsidRDefault="00000000">
      <w:pPr>
        <w:pStyle w:val="NormalWeb"/>
        <w:numPr>
          <w:ilvl w:val="0"/>
          <w:numId w:val="4"/>
        </w:numPr>
        <w:rPr>
          <w:rFonts w:ascii="Calibri" w:eastAsia="Calibri" w:hAnsi="Calibri" w:cs="Calibri"/>
          <w:sz w:val="26"/>
          <w:szCs w:val="26"/>
        </w:rPr>
      </w:pPr>
      <w:r w:rsidRPr="0065510B">
        <w:rPr>
          <w:rFonts w:ascii="Calibri" w:eastAsia="Calibri" w:hAnsi="Calibri" w:cs="Calibri"/>
          <w:b/>
          <w:bCs/>
          <w:sz w:val="26"/>
          <w:szCs w:val="26"/>
        </w:rPr>
        <w:t xml:space="preserve">Withdrawal after registration cut-off </w:t>
      </w:r>
      <w:proofErr w:type="gramStart"/>
      <w:r w:rsidRPr="0065510B">
        <w:rPr>
          <w:rFonts w:ascii="Calibri" w:eastAsia="Calibri" w:hAnsi="Calibri" w:cs="Calibri"/>
          <w:b/>
          <w:bCs/>
          <w:sz w:val="26"/>
          <w:szCs w:val="26"/>
        </w:rPr>
        <w:t xml:space="preserve">date  </w:t>
      </w:r>
      <w:r w:rsidRPr="0065510B">
        <w:rPr>
          <w:rFonts w:ascii="Calibri" w:eastAsia="Calibri" w:hAnsi="Calibri" w:cs="Calibri"/>
          <w:sz w:val="26"/>
          <w:szCs w:val="26"/>
        </w:rPr>
        <w:t>-</w:t>
      </w:r>
      <w:proofErr w:type="gramEnd"/>
      <w:r w:rsidRPr="0065510B">
        <w:rPr>
          <w:rFonts w:ascii="Calibri" w:eastAsia="Calibri" w:hAnsi="Calibri" w:cs="Calibri"/>
          <w:sz w:val="26"/>
          <w:szCs w:val="26"/>
        </w:rPr>
        <w:t xml:space="preserve"> </w:t>
      </w:r>
    </w:p>
    <w:p w14:paraId="397C6F5F" w14:textId="515928BC" w:rsidR="0065510B" w:rsidRPr="0065510B" w:rsidRDefault="00000000" w:rsidP="0065510B">
      <w:pPr>
        <w:pStyle w:val="NormalWeb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sz w:val="24"/>
          <w:szCs w:val="24"/>
        </w:rPr>
        <w:t>Registration withdrawals at this stage can impact across many</w:t>
      </w:r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 teams</w:t>
      </w:r>
      <w:r w:rsidR="0065510B"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, </w:t>
      </w:r>
      <w:r w:rsidR="0065510B" w:rsidRPr="0065510B">
        <w:rPr>
          <w:rFonts w:ascii="Calibri" w:eastAsia="Calibri" w:hAnsi="Calibri" w:cs="Calibri"/>
          <w:sz w:val="24"/>
          <w:szCs w:val="24"/>
        </w:rPr>
        <w:t>places the team at risk of Walkover fines</w:t>
      </w:r>
      <w:r w:rsidR="0065510B"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 and creates additional work for </w:t>
      </w:r>
      <w:proofErr w:type="spellStart"/>
      <w:r w:rsidR="0065510B"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>co-ordinators</w:t>
      </w:r>
      <w:proofErr w:type="spellEnd"/>
      <w:r w:rsidR="0065510B" w:rsidRPr="0065510B">
        <w:rPr>
          <w:rFonts w:ascii="Calibri" w:eastAsia="Calibri" w:hAnsi="Calibri" w:cs="Calibri"/>
          <w:sz w:val="24"/>
          <w:szCs w:val="24"/>
        </w:rPr>
        <w:t xml:space="preserve">. Emergency players are often required causing additional work and stress for </w:t>
      </w:r>
      <w:r w:rsidR="0065510B" w:rsidRPr="0065510B">
        <w:rPr>
          <w:rFonts w:ascii="Calibri" w:eastAsia="Calibri" w:hAnsi="Calibri" w:cs="Calibri"/>
          <w:sz w:val="24"/>
          <w:szCs w:val="24"/>
        </w:rPr>
        <w:t>our volunteers.</w:t>
      </w:r>
      <w:r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 Payment processing costs are also incurred by the Club. </w:t>
      </w:r>
      <w:r w:rsidR="0065510B"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No refunds will be offered after the season’s </w:t>
      </w:r>
      <w:proofErr w:type="spellStart"/>
      <w:r w:rsidR="0065510B"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>cut off</w:t>
      </w:r>
      <w:proofErr w:type="spellEnd"/>
      <w:r w:rsidR="0065510B" w:rsidRPr="0065510B">
        <w:rPr>
          <w:rFonts w:ascii="Calibri" w:eastAsia="Calibri" w:hAnsi="Calibri" w:cs="Calibri"/>
          <w:color w:val="3A3A3A"/>
          <w:sz w:val="24"/>
          <w:szCs w:val="24"/>
          <w:u w:color="3A3A3A"/>
        </w:rPr>
        <w:t xml:space="preserve"> date.</w:t>
      </w:r>
    </w:p>
    <w:p w14:paraId="710B4D06" w14:textId="159FB28E" w:rsidR="00802073" w:rsidRPr="00F137E3" w:rsidRDefault="00000000" w:rsidP="0065510B">
      <w:pPr>
        <w:pStyle w:val="NormalWeb"/>
        <w:numPr>
          <w:ilvl w:val="0"/>
          <w:numId w:val="4"/>
        </w:numPr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65510B">
        <w:rPr>
          <w:rFonts w:ascii="Calibri" w:eastAsia="Calibri" w:hAnsi="Calibri" w:cs="Calibri"/>
          <w:b/>
          <w:bCs/>
          <w:sz w:val="26"/>
          <w:szCs w:val="26"/>
        </w:rPr>
        <w:t xml:space="preserve">Withdrawal </w:t>
      </w:r>
      <w:r w:rsidR="0065510B" w:rsidRPr="00F137E3">
        <w:rPr>
          <w:rFonts w:ascii="Calibri" w:eastAsia="Calibri" w:hAnsi="Calibri" w:cs="Calibri"/>
          <w:b/>
          <w:bCs/>
          <w:color w:val="auto"/>
          <w:sz w:val="26"/>
          <w:szCs w:val="26"/>
        </w:rPr>
        <w:t xml:space="preserve">due to Dunker’s not being able to field a </w:t>
      </w:r>
      <w:proofErr w:type="gramStart"/>
      <w:r w:rsidR="0065510B" w:rsidRPr="00F137E3">
        <w:rPr>
          <w:rFonts w:ascii="Calibri" w:eastAsia="Calibri" w:hAnsi="Calibri" w:cs="Calibri"/>
          <w:b/>
          <w:bCs/>
          <w:color w:val="auto"/>
          <w:sz w:val="26"/>
          <w:szCs w:val="26"/>
        </w:rPr>
        <w:t>team</w:t>
      </w:r>
      <w:proofErr w:type="gramEnd"/>
    </w:p>
    <w:p w14:paraId="07AC1654" w14:textId="681BF055" w:rsidR="00802073" w:rsidRPr="00F137E3" w:rsidRDefault="0065510B" w:rsidP="00F137E3">
      <w:pPr>
        <w:pStyle w:val="NormalWeb"/>
        <w:numPr>
          <w:ilvl w:val="0"/>
          <w:numId w:val="4"/>
        </w:numPr>
        <w:ind w:left="1134"/>
        <w:rPr>
          <w:rFonts w:ascii="Calibri" w:eastAsia="Calibri" w:hAnsi="Calibri" w:cs="Calibri"/>
          <w:color w:val="auto"/>
          <w:sz w:val="24"/>
          <w:szCs w:val="24"/>
        </w:rPr>
      </w:pPr>
      <w:r w:rsidRPr="00F137E3">
        <w:rPr>
          <w:rFonts w:ascii="Calibri" w:eastAsia="Calibri" w:hAnsi="Calibri" w:cs="Calibri"/>
          <w:color w:val="auto"/>
          <w:sz w:val="26"/>
          <w:szCs w:val="26"/>
        </w:rPr>
        <w:t xml:space="preserve">In cases where, due to the lack of numbers, </w:t>
      </w:r>
      <w:proofErr w:type="gramStart"/>
      <w:r w:rsidRPr="00F137E3">
        <w:rPr>
          <w:rFonts w:ascii="Calibri" w:eastAsia="Calibri" w:hAnsi="Calibri" w:cs="Calibri"/>
          <w:color w:val="auto"/>
          <w:sz w:val="26"/>
          <w:szCs w:val="26"/>
        </w:rPr>
        <w:t>Dunkers</w:t>
      </w:r>
      <w:proofErr w:type="gramEnd"/>
      <w:r w:rsidRPr="00F137E3">
        <w:rPr>
          <w:rFonts w:ascii="Calibri" w:eastAsia="Calibri" w:hAnsi="Calibri" w:cs="Calibri"/>
          <w:color w:val="auto"/>
          <w:sz w:val="26"/>
          <w:szCs w:val="26"/>
        </w:rPr>
        <w:t xml:space="preserve"> </w:t>
      </w:r>
      <w:proofErr w:type="spellStart"/>
      <w:r w:rsidRPr="00F137E3">
        <w:rPr>
          <w:rFonts w:ascii="Calibri" w:eastAsia="Calibri" w:hAnsi="Calibri" w:cs="Calibri"/>
          <w:color w:val="auto"/>
          <w:sz w:val="26"/>
          <w:szCs w:val="26"/>
        </w:rPr>
        <w:t>organisers</w:t>
      </w:r>
      <w:proofErr w:type="spellEnd"/>
      <w:r w:rsidRPr="00F137E3">
        <w:rPr>
          <w:rFonts w:ascii="Calibri" w:eastAsia="Calibri" w:hAnsi="Calibri" w:cs="Calibri"/>
          <w:color w:val="auto"/>
          <w:sz w:val="26"/>
          <w:szCs w:val="26"/>
        </w:rPr>
        <w:t xml:space="preserve"> are unable to find a team for a player, those players will be offered a full refund. </w:t>
      </w:r>
    </w:p>
    <w:p w14:paraId="6FE13721" w14:textId="77777777" w:rsidR="00802073" w:rsidRPr="0065510B" w:rsidRDefault="00000000">
      <w:pPr>
        <w:pStyle w:val="NormalWeb"/>
        <w:numPr>
          <w:ilvl w:val="0"/>
          <w:numId w:val="4"/>
        </w:numPr>
        <w:rPr>
          <w:rFonts w:ascii="Calibri" w:eastAsia="Calibri" w:hAnsi="Calibri" w:cs="Calibri"/>
          <w:b/>
          <w:bCs/>
          <w:sz w:val="26"/>
          <w:szCs w:val="26"/>
        </w:rPr>
      </w:pPr>
      <w:r w:rsidRPr="0065510B">
        <w:rPr>
          <w:rFonts w:ascii="Calibri" w:eastAsia="Calibri" w:hAnsi="Calibri" w:cs="Calibri"/>
          <w:b/>
          <w:bCs/>
          <w:sz w:val="26"/>
          <w:szCs w:val="26"/>
        </w:rPr>
        <w:t xml:space="preserve">Medical Withdrawal - </w:t>
      </w:r>
    </w:p>
    <w:p w14:paraId="2E0CEA0C" w14:textId="77777777" w:rsidR="00802073" w:rsidRDefault="00000000">
      <w:pPr>
        <w:pStyle w:val="NormalWeb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sz w:val="24"/>
          <w:szCs w:val="24"/>
        </w:rPr>
        <w:t xml:space="preserve">If the withdrawal is due to extenuating circumstances that is medically related and can be substantiated by a doctor's certificate, a pro-rata refund may </w:t>
      </w:r>
      <w:proofErr w:type="gramStart"/>
      <w:r w:rsidRPr="0065510B">
        <w:rPr>
          <w:rFonts w:ascii="Calibri" w:eastAsia="Calibri" w:hAnsi="Calibri" w:cs="Calibri"/>
          <w:sz w:val="24"/>
          <w:szCs w:val="24"/>
        </w:rPr>
        <w:t>apply</w:t>
      </w:r>
      <w:proofErr w:type="gramEnd"/>
      <w:r w:rsidRPr="0065510B">
        <w:rPr>
          <w:rFonts w:ascii="Calibri" w:eastAsia="Calibri" w:hAnsi="Calibri" w:cs="Calibri"/>
          <w:sz w:val="24"/>
          <w:szCs w:val="24"/>
        </w:rPr>
        <w:t xml:space="preserve"> and each case will be assessed on its merit. </w:t>
      </w:r>
    </w:p>
    <w:p w14:paraId="10A2C262" w14:textId="77777777" w:rsidR="0065510B" w:rsidRPr="0065510B" w:rsidRDefault="0065510B" w:rsidP="00F137E3">
      <w:pPr>
        <w:pStyle w:val="NormalWeb"/>
        <w:rPr>
          <w:rFonts w:ascii="Calibri" w:eastAsia="Calibri" w:hAnsi="Calibri" w:cs="Calibri"/>
          <w:sz w:val="24"/>
          <w:szCs w:val="24"/>
        </w:rPr>
      </w:pPr>
    </w:p>
    <w:p w14:paraId="407B87FB" w14:textId="77777777" w:rsidR="00802073" w:rsidRPr="0065510B" w:rsidRDefault="00000000">
      <w:pPr>
        <w:pStyle w:val="NormalWeb"/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b/>
          <w:bCs/>
          <w:sz w:val="26"/>
          <w:szCs w:val="26"/>
        </w:rPr>
        <w:lastRenderedPageBreak/>
        <w:t xml:space="preserve">Requesting a Refund </w:t>
      </w:r>
    </w:p>
    <w:p w14:paraId="5E1C75CF" w14:textId="2A91AA4F" w:rsidR="00802073" w:rsidRPr="0065510B" w:rsidRDefault="00000000">
      <w:pPr>
        <w:pStyle w:val="NormalWeb"/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sz w:val="24"/>
          <w:szCs w:val="24"/>
        </w:rPr>
        <w:t xml:space="preserve">Any refund requests must be emailed to the </w:t>
      </w:r>
      <w:proofErr w:type="spellStart"/>
      <w:r w:rsidRPr="0065510B">
        <w:rPr>
          <w:rFonts w:ascii="Calibri" w:eastAsia="Calibri" w:hAnsi="Calibri" w:cs="Calibri"/>
          <w:sz w:val="24"/>
          <w:szCs w:val="24"/>
        </w:rPr>
        <w:t>Donvale</w:t>
      </w:r>
      <w:proofErr w:type="spellEnd"/>
      <w:r w:rsidRPr="0065510B">
        <w:rPr>
          <w:rFonts w:ascii="Calibri" w:eastAsia="Calibri" w:hAnsi="Calibri" w:cs="Calibri"/>
          <w:sz w:val="24"/>
          <w:szCs w:val="24"/>
        </w:rPr>
        <w:t xml:space="preserve"> Dunkers Committee (</w:t>
      </w:r>
      <w:r w:rsidR="0065510B" w:rsidRPr="0065510B">
        <w:rPr>
          <w:rFonts w:ascii="Calibri" w:eastAsia="Calibri" w:hAnsi="Calibri" w:cs="Calibri"/>
          <w:sz w:val="24"/>
          <w:szCs w:val="24"/>
        </w:rPr>
        <w:t>coordinator@donvaledunkers.org</w:t>
      </w:r>
      <w:r w:rsidRPr="0065510B">
        <w:rPr>
          <w:rFonts w:ascii="Calibri" w:eastAsia="Calibri" w:hAnsi="Calibri" w:cs="Calibri"/>
          <w:sz w:val="24"/>
          <w:szCs w:val="24"/>
        </w:rPr>
        <w:t xml:space="preserve">) with the following information: </w:t>
      </w:r>
    </w:p>
    <w:p w14:paraId="04E066F0" w14:textId="77777777" w:rsidR="00802073" w:rsidRPr="0065510B" w:rsidRDefault="00000000">
      <w:pPr>
        <w:pStyle w:val="NormalWeb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sz w:val="24"/>
          <w:szCs w:val="24"/>
        </w:rPr>
        <w:t>Player Name</w:t>
      </w:r>
    </w:p>
    <w:p w14:paraId="2FD9A568" w14:textId="77777777" w:rsidR="00802073" w:rsidRPr="0065510B" w:rsidRDefault="00000000">
      <w:pPr>
        <w:pStyle w:val="NormalWeb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sz w:val="24"/>
          <w:szCs w:val="24"/>
        </w:rPr>
        <w:t>Contact Number</w:t>
      </w:r>
    </w:p>
    <w:p w14:paraId="4BAB64AA" w14:textId="77777777" w:rsidR="00802073" w:rsidRPr="0065510B" w:rsidRDefault="00000000">
      <w:pPr>
        <w:pStyle w:val="NormalWeb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sz w:val="24"/>
          <w:szCs w:val="24"/>
        </w:rPr>
        <w:t xml:space="preserve">Explanation of why you are requesting a </w:t>
      </w:r>
      <w:proofErr w:type="gramStart"/>
      <w:r w:rsidRPr="0065510B">
        <w:rPr>
          <w:rFonts w:ascii="Calibri" w:eastAsia="Calibri" w:hAnsi="Calibri" w:cs="Calibri"/>
          <w:sz w:val="24"/>
          <w:szCs w:val="24"/>
        </w:rPr>
        <w:t>refund</w:t>
      </w:r>
      <w:proofErr w:type="gramEnd"/>
      <w:r w:rsidRPr="0065510B">
        <w:rPr>
          <w:rFonts w:ascii="Calibri" w:eastAsia="Calibri" w:hAnsi="Calibri" w:cs="Calibri"/>
          <w:sz w:val="24"/>
          <w:szCs w:val="24"/>
        </w:rPr>
        <w:t xml:space="preserve"> </w:t>
      </w:r>
    </w:p>
    <w:p w14:paraId="0941BE74" w14:textId="77777777" w:rsidR="00802073" w:rsidRPr="0065510B" w:rsidRDefault="00000000">
      <w:pPr>
        <w:pStyle w:val="NormalWeb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sz w:val="24"/>
          <w:szCs w:val="24"/>
        </w:rPr>
        <w:t xml:space="preserve">Bank details for the refund. </w:t>
      </w:r>
    </w:p>
    <w:p w14:paraId="3A3422CF" w14:textId="0FC35D0A" w:rsidR="00802073" w:rsidRPr="0065510B" w:rsidRDefault="00000000">
      <w:pPr>
        <w:pStyle w:val="NormalWeb"/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b/>
          <w:bCs/>
          <w:sz w:val="24"/>
          <w:szCs w:val="24"/>
        </w:rPr>
        <w:t xml:space="preserve">Please note: </w:t>
      </w:r>
    </w:p>
    <w:p w14:paraId="7D2841A7" w14:textId="77777777" w:rsidR="00802073" w:rsidRPr="0065510B" w:rsidRDefault="00000000">
      <w:pPr>
        <w:pStyle w:val="NormalWeb"/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sz w:val="24"/>
          <w:szCs w:val="24"/>
        </w:rPr>
        <w:t xml:space="preserve">The </w:t>
      </w:r>
      <w:proofErr w:type="spellStart"/>
      <w:r w:rsidRPr="0065510B">
        <w:rPr>
          <w:rFonts w:ascii="Calibri" w:eastAsia="Calibri" w:hAnsi="Calibri" w:cs="Calibri"/>
          <w:sz w:val="24"/>
          <w:szCs w:val="24"/>
        </w:rPr>
        <w:t>Donvale</w:t>
      </w:r>
      <w:proofErr w:type="spellEnd"/>
      <w:r w:rsidRPr="0065510B">
        <w:rPr>
          <w:rFonts w:ascii="Calibri" w:eastAsia="Calibri" w:hAnsi="Calibri" w:cs="Calibri"/>
          <w:sz w:val="24"/>
          <w:szCs w:val="24"/>
        </w:rPr>
        <w:t xml:space="preserve"> Dunkers Committee will </w:t>
      </w:r>
      <w:proofErr w:type="spellStart"/>
      <w:r w:rsidRPr="0065510B">
        <w:rPr>
          <w:rFonts w:ascii="Calibri" w:eastAsia="Calibri" w:hAnsi="Calibri" w:cs="Calibri"/>
          <w:sz w:val="24"/>
          <w:szCs w:val="24"/>
        </w:rPr>
        <w:t>endeavour</w:t>
      </w:r>
      <w:proofErr w:type="spellEnd"/>
      <w:r w:rsidRPr="0065510B">
        <w:rPr>
          <w:rFonts w:ascii="Calibri" w:eastAsia="Calibri" w:hAnsi="Calibri" w:cs="Calibri"/>
          <w:sz w:val="24"/>
          <w:szCs w:val="24"/>
        </w:rPr>
        <w:t xml:space="preserve"> to process your refund as quickly as possible, however, as our Club is managed by volunteers sometimes this process is delayed. Please allow time for the refund to be completed. </w:t>
      </w:r>
    </w:p>
    <w:p w14:paraId="0FBAC4B9" w14:textId="77777777" w:rsidR="0065510B" w:rsidRPr="0065510B" w:rsidRDefault="0065510B">
      <w:pPr>
        <w:pStyle w:val="NormalWeb"/>
        <w:rPr>
          <w:rFonts w:ascii="Calibri" w:eastAsia="Calibri" w:hAnsi="Calibri" w:cs="Calibri"/>
          <w:sz w:val="24"/>
          <w:szCs w:val="24"/>
        </w:rPr>
      </w:pPr>
    </w:p>
    <w:p w14:paraId="0C6B9770" w14:textId="7210B4BD" w:rsidR="00802073" w:rsidRPr="0065510B" w:rsidRDefault="00000000">
      <w:pPr>
        <w:pStyle w:val="NormalWeb"/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sz w:val="24"/>
          <w:szCs w:val="24"/>
        </w:rPr>
        <w:t xml:space="preserve">Policy </w:t>
      </w:r>
      <w:r w:rsidR="00F137E3">
        <w:rPr>
          <w:rFonts w:ascii="Calibri" w:eastAsia="Calibri" w:hAnsi="Calibri" w:cs="Calibri"/>
          <w:sz w:val="24"/>
          <w:szCs w:val="24"/>
        </w:rPr>
        <w:t>Accepted</w:t>
      </w:r>
    </w:p>
    <w:p w14:paraId="3397F820" w14:textId="609D7662" w:rsidR="0065510B" w:rsidRPr="0065510B" w:rsidRDefault="0065510B">
      <w:pPr>
        <w:pStyle w:val="NormalWeb"/>
        <w:rPr>
          <w:rFonts w:ascii="Calibri" w:eastAsia="Calibri" w:hAnsi="Calibri" w:cs="Calibri"/>
          <w:sz w:val="24"/>
          <w:szCs w:val="24"/>
        </w:rPr>
      </w:pPr>
      <w:r w:rsidRPr="0065510B">
        <w:rPr>
          <w:rFonts w:ascii="Calibri" w:eastAsia="Calibri" w:hAnsi="Calibri" w:cs="Calibri"/>
          <w:sz w:val="24"/>
          <w:szCs w:val="24"/>
        </w:rPr>
        <w:t>2/2/2024</w:t>
      </w:r>
    </w:p>
    <w:sectPr w:rsidR="0065510B" w:rsidRPr="0065510B">
      <w:headerReference w:type="default" r:id="rId7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DA3E" w14:textId="77777777" w:rsidR="00411223" w:rsidRDefault="00411223">
      <w:r>
        <w:separator/>
      </w:r>
    </w:p>
  </w:endnote>
  <w:endnote w:type="continuationSeparator" w:id="0">
    <w:p w14:paraId="7368110B" w14:textId="77777777" w:rsidR="00411223" w:rsidRDefault="0041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81E1" w14:textId="77777777" w:rsidR="00411223" w:rsidRDefault="00411223">
      <w:r>
        <w:separator/>
      </w:r>
    </w:p>
  </w:footnote>
  <w:footnote w:type="continuationSeparator" w:id="0">
    <w:p w14:paraId="60C6B934" w14:textId="77777777" w:rsidR="00411223" w:rsidRDefault="0041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43C3" w14:textId="4D9A00B3" w:rsidR="00802073" w:rsidRDefault="00F137E3">
    <w:pPr>
      <w:pStyle w:val="HeaderFooter"/>
    </w:pPr>
    <w:r>
      <w:rPr>
        <w:rFonts w:ascii="Calibri" w:eastAsia="Calibri" w:hAnsi="Calibri" w:cs="Calibri"/>
        <w:noProof/>
      </w:rPr>
      <w:drawing>
        <wp:inline distT="0" distB="0" distL="0" distR="0" wp14:anchorId="28199F9B" wp14:editId="7A0CC935">
          <wp:extent cx="1007076" cy="684894"/>
          <wp:effectExtent l="0" t="0" r="0" b="1270"/>
          <wp:docPr id="1841977548" name="Picture 1" descr="A logo for a basketball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977548" name="Picture 1" descr="A logo for a basketball te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72" cy="69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554"/>
    <w:multiLevelType w:val="hybridMultilevel"/>
    <w:tmpl w:val="003EB778"/>
    <w:numStyleLink w:val="ImportedStyle2"/>
  </w:abstractNum>
  <w:abstractNum w:abstractNumId="1" w15:restartNumberingAfterBreak="0">
    <w:nsid w:val="19D81890"/>
    <w:multiLevelType w:val="hybridMultilevel"/>
    <w:tmpl w:val="003EB778"/>
    <w:styleLink w:val="ImportedStyle2"/>
    <w:lvl w:ilvl="0" w:tplc="17C64D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C4A5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A052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ECB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0CBA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6D6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6D36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C5E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7E98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925226"/>
    <w:multiLevelType w:val="hybridMultilevel"/>
    <w:tmpl w:val="9060333C"/>
    <w:styleLink w:val="ImportedStyle1"/>
    <w:lvl w:ilvl="0" w:tplc="E8BAED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24668">
      <w:start w:val="1"/>
      <w:numFmt w:val="bullet"/>
      <w:lvlText w:val="o"/>
      <w:lvlJc w:val="left"/>
      <w:pPr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067DA">
      <w:start w:val="1"/>
      <w:numFmt w:val="bullet"/>
      <w:lvlText w:val="▪"/>
      <w:lvlJc w:val="left"/>
      <w:pPr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F4E2">
      <w:start w:val="1"/>
      <w:numFmt w:val="bullet"/>
      <w:lvlText w:val="•"/>
      <w:lvlJc w:val="left"/>
      <w:pPr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284E">
      <w:start w:val="1"/>
      <w:numFmt w:val="bullet"/>
      <w:lvlText w:val="o"/>
      <w:lvlJc w:val="left"/>
      <w:pPr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AC388A">
      <w:start w:val="1"/>
      <w:numFmt w:val="bullet"/>
      <w:lvlText w:val="▪"/>
      <w:lvlJc w:val="left"/>
      <w:pPr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00070">
      <w:start w:val="1"/>
      <w:numFmt w:val="bullet"/>
      <w:lvlText w:val="•"/>
      <w:lvlJc w:val="left"/>
      <w:pPr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BCB610">
      <w:start w:val="1"/>
      <w:numFmt w:val="bullet"/>
      <w:lvlText w:val="o"/>
      <w:lvlJc w:val="left"/>
      <w:pPr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8C2F2">
      <w:start w:val="1"/>
      <w:numFmt w:val="bullet"/>
      <w:lvlText w:val="▪"/>
      <w:lvlJc w:val="left"/>
      <w:pPr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179338D"/>
    <w:multiLevelType w:val="hybridMultilevel"/>
    <w:tmpl w:val="9060333C"/>
    <w:numStyleLink w:val="ImportedStyle1"/>
  </w:abstractNum>
  <w:num w:numId="1" w16cid:durableId="1247568005">
    <w:abstractNumId w:val="2"/>
  </w:num>
  <w:num w:numId="2" w16cid:durableId="227351338">
    <w:abstractNumId w:val="3"/>
  </w:num>
  <w:num w:numId="3" w16cid:durableId="370106481">
    <w:abstractNumId w:val="3"/>
    <w:lvlOverride w:ilvl="0">
      <w:lvl w:ilvl="0" w:tplc="7870DC50">
        <w:start w:val="1"/>
        <w:numFmt w:val="bullet"/>
        <w:lvlText w:val="•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083A38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645D9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90B21A">
        <w:start w:val="1"/>
        <w:numFmt w:val="bullet"/>
        <w:lvlText w:val="•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461B12">
        <w:start w:val="1"/>
        <w:numFmt w:val="bullet"/>
        <w:lvlText w:val="o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FEED16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0C2BBE">
        <w:start w:val="1"/>
        <w:numFmt w:val="bullet"/>
        <w:lvlText w:val="•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22EEA8">
        <w:start w:val="1"/>
        <w:numFmt w:val="bullet"/>
        <w:lvlText w:val="o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E89BE8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01479266">
    <w:abstractNumId w:val="3"/>
    <w:lvlOverride w:ilvl="0">
      <w:lvl w:ilvl="0" w:tplc="7870DC50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083A3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645D9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90B21A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461B1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FEED1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0C2BBE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22EEA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E89BE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46866958">
    <w:abstractNumId w:val="1"/>
  </w:num>
  <w:num w:numId="6" w16cid:durableId="108927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73"/>
    <w:rsid w:val="00411223"/>
    <w:rsid w:val="00545AF1"/>
    <w:rsid w:val="0065510B"/>
    <w:rsid w:val="00802073"/>
    <w:rsid w:val="00F1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D5B9E"/>
  <w15:docId w15:val="{17EB832D-4AF1-9743-9717-6EF30F7F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Revision">
    <w:name w:val="Revision"/>
    <w:hidden/>
    <w:uiPriority w:val="99"/>
    <w:semiHidden/>
    <w:rsid w:val="00655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13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3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Templeton</cp:lastModifiedBy>
  <cp:revision>3</cp:revision>
  <dcterms:created xsi:type="dcterms:W3CDTF">2024-01-31T23:23:00Z</dcterms:created>
  <dcterms:modified xsi:type="dcterms:W3CDTF">2024-02-05T06:41:00Z</dcterms:modified>
</cp:coreProperties>
</file>